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2AABA" w14:textId="7F87CD8C" w:rsidR="000C4BFD" w:rsidRPr="00A60430" w:rsidRDefault="00A60430" w:rsidP="00A60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0430">
        <w:rPr>
          <w:rFonts w:ascii="Times New Roman" w:hAnsi="Times New Roman" w:cs="Times New Roman"/>
          <w:b/>
          <w:bCs/>
          <w:sz w:val="28"/>
          <w:szCs w:val="28"/>
        </w:rPr>
        <w:t>Procedure to turn On and Off the distillation</w:t>
      </w:r>
    </w:p>
    <w:p w14:paraId="5505773F" w14:textId="77777777" w:rsidR="00A60430" w:rsidRDefault="00A60430">
      <w:pPr>
        <w:rPr>
          <w:rFonts w:ascii="Times New Roman" w:hAnsi="Times New Roman" w:cs="Times New Roman"/>
        </w:rPr>
      </w:pPr>
    </w:p>
    <w:p w14:paraId="54C4BDD8" w14:textId="380331D8" w:rsidR="00A60430" w:rsidRDefault="00A60430" w:rsidP="00A60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60430">
        <w:rPr>
          <w:rFonts w:ascii="Times New Roman" w:hAnsi="Times New Roman" w:cs="Times New Roman"/>
          <w:b/>
          <w:bCs/>
          <w:sz w:val="24"/>
          <w:szCs w:val="24"/>
        </w:rPr>
        <w:t>Turn On</w:t>
      </w:r>
    </w:p>
    <w:p w14:paraId="3B5665FE" w14:textId="77777777" w:rsidR="005B522E" w:rsidRDefault="005B522E" w:rsidP="005B522E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28C71" w14:textId="56F09071" w:rsidR="005B522E" w:rsidRPr="005B522E" w:rsidRDefault="005B522E" w:rsidP="005B522E">
      <w:pPr>
        <w:pStyle w:val="ListParagraph"/>
        <w:spacing w:after="0" w:line="480" w:lineRule="auto"/>
        <w:rPr>
          <w:rFonts w:ascii="Times New Roman" w:hAnsi="Times New Roman" w:cs="Times New Roman"/>
        </w:rPr>
      </w:pPr>
      <w:r w:rsidRPr="005B522E">
        <w:rPr>
          <w:rFonts w:ascii="Times New Roman" w:hAnsi="Times New Roman" w:cs="Times New Roman"/>
        </w:rPr>
        <w:t>a)</w:t>
      </w:r>
      <w:r w:rsidRPr="005B522E">
        <w:rPr>
          <w:rFonts w:ascii="Times New Roman" w:hAnsi="Times New Roman" w:cs="Times New Roman"/>
        </w:rPr>
        <w:tab/>
      </w:r>
      <w:r w:rsidRPr="005B522E">
        <w:rPr>
          <w:rFonts w:ascii="Times New Roman" w:hAnsi="Times New Roman" w:cs="Times New Roman"/>
          <w:b/>
          <w:bCs/>
        </w:rPr>
        <w:t>Switch On</w:t>
      </w:r>
      <w:r w:rsidRPr="005B522E">
        <w:rPr>
          <w:rFonts w:ascii="Times New Roman" w:hAnsi="Times New Roman" w:cs="Times New Roman"/>
        </w:rPr>
        <w:t xml:space="preserve"> the chiller by pressing the on button (see figure 1). Note: Two “ON” buttons (Front &amp; back)</w:t>
      </w:r>
    </w:p>
    <w:p w14:paraId="13E68BFF" w14:textId="77777777" w:rsidR="00A60430" w:rsidRDefault="00A60430" w:rsidP="00A60430">
      <w:pPr>
        <w:ind w:left="360"/>
        <w:rPr>
          <w:rFonts w:ascii="Times New Roman" w:hAnsi="Times New Roman" w:cs="Times New Roman"/>
        </w:rPr>
      </w:pPr>
    </w:p>
    <w:p w14:paraId="0CAAA235" w14:textId="383EE47A" w:rsidR="005B522E" w:rsidRDefault="005B522E" w:rsidP="00A855A8">
      <w:pPr>
        <w:spacing w:after="0" w:line="48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09E735" wp14:editId="50872092">
            <wp:extent cx="1316736" cy="1755648"/>
            <wp:effectExtent l="0" t="0" r="4445" b="0"/>
            <wp:docPr id="341934090" name="Picture 1" descr="A white box with a red circle arou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34090" name="Picture 1" descr="A white box with a red circle around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A8">
        <w:rPr>
          <w:rFonts w:ascii="Times New Roman" w:hAnsi="Times New Roman" w:cs="Times New Roman"/>
          <w:noProof/>
        </w:rPr>
        <w:drawing>
          <wp:inline distT="0" distB="0" distL="0" distR="0" wp14:anchorId="5FCFDFAE" wp14:editId="44C4FB5D">
            <wp:extent cx="1335024" cy="1783080"/>
            <wp:effectExtent l="0" t="0" r="0" b="0"/>
            <wp:docPr id="911679980" name="Picture 2" descr="A close 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79980" name="Picture 2" descr="A close up of a devic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FF9B" w14:textId="77777777" w:rsidR="005B522E" w:rsidRPr="005B522E" w:rsidRDefault="005B522E" w:rsidP="005B522E">
      <w:pPr>
        <w:pStyle w:val="ListParagraph"/>
        <w:spacing w:after="0" w:line="480" w:lineRule="auto"/>
        <w:rPr>
          <w:rFonts w:ascii="Times New Roman" w:hAnsi="Times New Roman" w:cs="Times New Roman"/>
        </w:rPr>
      </w:pPr>
      <w:r w:rsidRPr="005B522E">
        <w:rPr>
          <w:rFonts w:ascii="Times New Roman" w:hAnsi="Times New Roman" w:cs="Times New Roman"/>
        </w:rPr>
        <w:t>b)</w:t>
      </w:r>
      <w:r w:rsidRPr="005B522E">
        <w:rPr>
          <w:rFonts w:ascii="Times New Roman" w:hAnsi="Times New Roman" w:cs="Times New Roman"/>
        </w:rPr>
        <w:tab/>
      </w:r>
      <w:r w:rsidRPr="005B522E">
        <w:rPr>
          <w:rFonts w:ascii="Times New Roman" w:hAnsi="Times New Roman" w:cs="Times New Roman"/>
          <w:b/>
          <w:bCs/>
        </w:rPr>
        <w:t>Flip both In and Out Valves</w:t>
      </w:r>
      <w:r w:rsidRPr="005B522E">
        <w:rPr>
          <w:rFonts w:ascii="Times New Roman" w:hAnsi="Times New Roman" w:cs="Times New Roman"/>
        </w:rPr>
        <w:t xml:space="preserve"> from horizontal (closed) to vertical (open) (see Figure 2).</w:t>
      </w:r>
    </w:p>
    <w:p w14:paraId="30FDF0AE" w14:textId="3031F332" w:rsidR="005B522E" w:rsidRDefault="005B522E" w:rsidP="00A855A8">
      <w:pPr>
        <w:spacing w:after="0" w:line="48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4B8F0C" wp14:editId="75B8E070">
            <wp:extent cx="1316736" cy="1755648"/>
            <wp:effectExtent l="0" t="0" r="4445" b="0"/>
            <wp:docPr id="1699776234" name="Picture 4" descr="Pipes and hose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76234" name="Picture 4" descr="Pipes and hoses on a wall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AC3E" w14:textId="191A832F" w:rsidR="00A60430" w:rsidRDefault="00A60430" w:rsidP="00A60430">
      <w:pPr>
        <w:spacing w:after="0" w:line="48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 xml:space="preserve">wait until the circulating water reaches 10 </w:t>
      </w:r>
      <w:r w:rsidRPr="00A60430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 xml:space="preserve">C or lower. The temperature of the water is indicated on the front of the water chiller. </w:t>
      </w:r>
    </w:p>
    <w:p w14:paraId="2EDAADAC" w14:textId="7FB53733" w:rsidR="00A60430" w:rsidRDefault="00A60430" w:rsidP="00A60430">
      <w:pPr>
        <w:spacing w:after="0" w:line="48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typically takes 20 minutes for the water to cool down from r.t. down to 10 </w:t>
      </w:r>
      <w:r w:rsidRPr="00A60430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C.</w:t>
      </w:r>
    </w:p>
    <w:p w14:paraId="3924B9F4" w14:textId="50EB1CB7" w:rsidR="00107E35" w:rsidRDefault="00107E35" w:rsidP="00696687">
      <w:pPr>
        <w:spacing w:after="0" w:line="480" w:lineRule="auto"/>
        <w:ind w:left="72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</w:r>
      <w:r w:rsidRPr="00107E35">
        <w:rPr>
          <w:rFonts w:ascii="Times New Roman" w:hAnsi="Times New Roman" w:cs="Times New Roman"/>
          <w:b/>
          <w:bCs/>
        </w:rPr>
        <w:t>For each distillation</w:t>
      </w:r>
      <w:r w:rsidR="002259BF">
        <w:rPr>
          <w:rFonts w:ascii="Times New Roman" w:hAnsi="Times New Roman" w:cs="Times New Roman"/>
          <w:b/>
          <w:bCs/>
        </w:rPr>
        <w:t xml:space="preserve"> blocks:</w:t>
      </w:r>
      <w:r>
        <w:rPr>
          <w:rFonts w:ascii="Times New Roman" w:hAnsi="Times New Roman" w:cs="Times New Roman"/>
        </w:rPr>
        <w:t xml:space="preserve"> </w:t>
      </w:r>
      <w:r w:rsidR="002259BF">
        <w:rPr>
          <w:rFonts w:ascii="Times New Roman" w:hAnsi="Times New Roman" w:cs="Times New Roman"/>
        </w:rPr>
        <w:t>(DCM/CHCl</w:t>
      </w:r>
      <w:r w:rsidR="002259BF" w:rsidRPr="00083B6C">
        <w:rPr>
          <w:rFonts w:ascii="Times New Roman" w:hAnsi="Times New Roman" w:cs="Times New Roman"/>
          <w:vertAlign w:val="subscript"/>
        </w:rPr>
        <w:t xml:space="preserve">3 </w:t>
      </w:r>
      <w:r w:rsidR="002259BF">
        <w:rPr>
          <w:rFonts w:ascii="Times New Roman" w:hAnsi="Times New Roman" w:cs="Times New Roman"/>
        </w:rPr>
        <w:t>– Acetonitrile – Hexanes</w:t>
      </w:r>
      <w:r w:rsidR="00083B6C">
        <w:rPr>
          <w:rFonts w:ascii="Times New Roman" w:hAnsi="Times New Roman" w:cs="Times New Roman"/>
        </w:rPr>
        <w:t>/</w:t>
      </w:r>
      <w:r w:rsidR="002259BF">
        <w:rPr>
          <w:rFonts w:ascii="Times New Roman" w:hAnsi="Times New Roman" w:cs="Times New Roman"/>
        </w:rPr>
        <w:t>Pentane – Toluene/Benzene – THF/Ether)</w:t>
      </w:r>
    </w:p>
    <w:p w14:paraId="70B68162" w14:textId="21D9551F" w:rsidR="00696687" w:rsidRDefault="008A26A7" w:rsidP="00696687">
      <w:pPr>
        <w:spacing w:after="0" w:line="480" w:lineRule="auto"/>
        <w:ind w:left="720"/>
        <w:jc w:val="both"/>
        <w:rPr>
          <w:rFonts w:ascii="Times New Roman" w:hAnsi="Times New Roman" w:cs="Times New Roman"/>
        </w:rPr>
      </w:pPr>
      <w:r w:rsidRPr="008A26A7">
        <w:rPr>
          <w:rFonts w:ascii="Times New Roman" w:hAnsi="Times New Roman" w:cs="Times New Roman"/>
          <w:b/>
          <w:bCs/>
        </w:rPr>
        <w:t>Open Argon feed at the main tank</w:t>
      </w:r>
      <w:r w:rsidR="00696687">
        <w:rPr>
          <w:rFonts w:ascii="Times New Roman" w:hAnsi="Times New Roman" w:cs="Times New Roman"/>
          <w:b/>
          <w:bCs/>
        </w:rPr>
        <w:t xml:space="preserve"> (Knob circled in </w:t>
      </w:r>
      <w:r w:rsidR="00696687" w:rsidRPr="00696687">
        <w:rPr>
          <w:rFonts w:ascii="Times New Roman" w:hAnsi="Times New Roman" w:cs="Times New Roman"/>
          <w:b/>
          <w:bCs/>
          <w:color w:val="4EA72E" w:themeColor="accent6"/>
        </w:rPr>
        <w:t>green</w:t>
      </w:r>
      <w:r w:rsidR="00696687">
        <w:rPr>
          <w:rFonts w:ascii="Times New Roman" w:hAnsi="Times New Roman" w:cs="Times New Roman"/>
          <w:b/>
          <w:bCs/>
        </w:rPr>
        <w:t>)</w:t>
      </w:r>
      <w:r w:rsidR="00083B6C" w:rsidRPr="00C012D8">
        <w:rPr>
          <w:rFonts w:ascii="Times New Roman" w:hAnsi="Times New Roman" w:cs="Times New Roman"/>
          <w:b/>
          <w:bCs/>
        </w:rPr>
        <w:t>, make sure the tank is NOT empty</w:t>
      </w:r>
      <w:r w:rsidR="00696687">
        <w:rPr>
          <w:rFonts w:ascii="Times New Roman" w:hAnsi="Times New Roman" w:cs="Times New Roman"/>
        </w:rPr>
        <w:t xml:space="preserve">. Do NOT change the pressure (Knob circled in </w:t>
      </w:r>
      <w:r w:rsidR="00696687" w:rsidRPr="00696687">
        <w:rPr>
          <w:rFonts w:ascii="Times New Roman" w:hAnsi="Times New Roman" w:cs="Times New Roman"/>
          <w:color w:val="FF0000"/>
        </w:rPr>
        <w:t>red</w:t>
      </w:r>
      <w:r w:rsidR="00696687">
        <w:rPr>
          <w:rFonts w:ascii="Times New Roman" w:hAnsi="Times New Roman" w:cs="Times New Roman"/>
        </w:rPr>
        <w:t>)</w:t>
      </w:r>
    </w:p>
    <w:p w14:paraId="1F0F8C44" w14:textId="13097ABB" w:rsidR="00696687" w:rsidRDefault="00696687" w:rsidP="00A855A8">
      <w:pPr>
        <w:spacing w:after="0" w:line="480" w:lineRule="auto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B60FAE" wp14:editId="4E340BCE">
            <wp:extent cx="1783080" cy="1335024"/>
            <wp:effectExtent l="0" t="0" r="0" b="0"/>
            <wp:docPr id="1115937522" name="Picture 6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37522" name="Picture 6" descr="A close up of a machi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2883" w14:textId="5F02B626" w:rsidR="008A26A7" w:rsidRPr="008A26A7" w:rsidRDefault="00696687" w:rsidP="00696687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Then</w:t>
      </w:r>
      <w:r w:rsidR="00FA6B9E">
        <w:rPr>
          <w:rFonts w:ascii="Times New Roman" w:hAnsi="Times New Roman" w:cs="Times New Roman"/>
        </w:rPr>
        <w:t>, for each distillation,</w:t>
      </w:r>
      <w:r w:rsidR="008A26A7" w:rsidRPr="00C012D8">
        <w:rPr>
          <w:rFonts w:ascii="Times New Roman" w:hAnsi="Times New Roman" w:cs="Times New Roman"/>
        </w:rPr>
        <w:t xml:space="preserve"> follow</w:t>
      </w:r>
      <w:r w:rsidR="008A26A7" w:rsidRPr="008A26A7">
        <w:rPr>
          <w:rFonts w:ascii="Times New Roman" w:hAnsi="Times New Roman" w:cs="Times New Roman"/>
        </w:rPr>
        <w:t xml:space="preserve"> the steps below</w:t>
      </w:r>
    </w:p>
    <w:p w14:paraId="72DD0720" w14:textId="7676B510" w:rsidR="00107E35" w:rsidRDefault="00107E35" w:rsidP="00107E35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proofErr w:type="spellStart"/>
      <w:r w:rsidRPr="00107E35">
        <w:rPr>
          <w:rFonts w:ascii="Times New Roman" w:hAnsi="Times New Roman" w:cs="Times New Roman"/>
          <w:i/>
          <w:iCs/>
        </w:rPr>
        <w:t>i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 xml:space="preserve">Check the glassware for damages. If no damage is detected proceed to the next step. </w:t>
      </w:r>
    </w:p>
    <w:p w14:paraId="517E5745" w14:textId="194FDF16" w:rsidR="00107E35" w:rsidRDefault="00107E35" w:rsidP="00107E35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 w:rsidRPr="00107E35">
        <w:rPr>
          <w:rFonts w:ascii="Times New Roman" w:hAnsi="Times New Roman" w:cs="Times New Roman"/>
          <w:i/>
          <w:iCs/>
        </w:rPr>
        <w:t>ii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 w:rsidRPr="00C012D8">
        <w:rPr>
          <w:rFonts w:ascii="Times New Roman" w:hAnsi="Times New Roman" w:cs="Times New Roman"/>
        </w:rPr>
        <w:t xml:space="preserve">Check the </w:t>
      </w:r>
      <w:r w:rsidR="002259BF" w:rsidRPr="00C012D8">
        <w:rPr>
          <w:rFonts w:ascii="Times New Roman" w:hAnsi="Times New Roman" w:cs="Times New Roman"/>
        </w:rPr>
        <w:t>oil level of the bubbler and</w:t>
      </w:r>
      <w:r w:rsidRPr="00C012D8">
        <w:rPr>
          <w:rFonts w:ascii="Times New Roman" w:hAnsi="Times New Roman" w:cs="Times New Roman"/>
        </w:rPr>
        <w:t xml:space="preserve"> eventually add more </w:t>
      </w:r>
      <w:r w:rsidR="00083B6C" w:rsidRPr="00C012D8">
        <w:rPr>
          <w:rFonts w:ascii="Times New Roman" w:hAnsi="Times New Roman" w:cs="Times New Roman"/>
        </w:rPr>
        <w:t xml:space="preserve">mineral </w:t>
      </w:r>
      <w:r w:rsidRPr="00C012D8">
        <w:rPr>
          <w:rFonts w:ascii="Times New Roman" w:hAnsi="Times New Roman" w:cs="Times New Roman"/>
        </w:rPr>
        <w:t>oil if needed</w:t>
      </w:r>
      <w:r w:rsidR="00083B6C" w:rsidRPr="00C012D8">
        <w:rPr>
          <w:rFonts w:ascii="Times New Roman" w:hAnsi="Times New Roman" w:cs="Times New Roman"/>
        </w:rPr>
        <w:t xml:space="preserve"> (flask with mineral oil is located on top of the yellow cabinet</w:t>
      </w:r>
      <w:r w:rsidR="00FA6B9E">
        <w:rPr>
          <w:rFonts w:ascii="Times New Roman" w:hAnsi="Times New Roman" w:cs="Times New Roman"/>
        </w:rPr>
        <w:t xml:space="preserve"> V</w:t>
      </w:r>
      <w:r w:rsidR="00083B6C" w:rsidRPr="00C012D8">
        <w:rPr>
          <w:rFonts w:ascii="Times New Roman" w:hAnsi="Times New Roman" w:cs="Times New Roman"/>
        </w:rPr>
        <w:t>)</w:t>
      </w:r>
      <w:r w:rsidRPr="00C012D8">
        <w:rPr>
          <w:rFonts w:ascii="Times New Roman" w:hAnsi="Times New Roman" w:cs="Times New Roman"/>
        </w:rPr>
        <w:t>.</w:t>
      </w:r>
    </w:p>
    <w:p w14:paraId="32FEF9DC" w14:textId="70DDF917" w:rsidR="00696687" w:rsidRDefault="00696687" w:rsidP="00A855A8">
      <w:pPr>
        <w:spacing w:after="0" w:line="480" w:lineRule="auto"/>
        <w:ind w:left="108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A9DCD9" wp14:editId="20B155C4">
            <wp:extent cx="1316736" cy="1755648"/>
            <wp:effectExtent l="0" t="0" r="4445" b="0"/>
            <wp:docPr id="1136187769" name="Picture 5" descr="A yellow cabinet with a spray bottle and a blue tr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87769" name="Picture 5" descr="A yellow cabinet with a spray bottle and a blue tra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6393" w14:textId="7F6E4EDE" w:rsidR="002259BF" w:rsidRDefault="002259BF" w:rsidP="00107E35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iii</w:t>
      </w:r>
      <w:r w:rsidRPr="002259B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 xml:space="preserve">Check that Argon is flowing </w:t>
      </w:r>
      <w:r w:rsidR="008A26A7">
        <w:rPr>
          <w:rFonts w:ascii="Times New Roman" w:hAnsi="Times New Roman" w:cs="Times New Roman"/>
        </w:rPr>
        <w:t>when</w:t>
      </w:r>
      <w:r>
        <w:rPr>
          <w:rFonts w:ascii="Times New Roman" w:hAnsi="Times New Roman" w:cs="Times New Roman"/>
        </w:rPr>
        <w:t xml:space="preserve"> turned on. </w:t>
      </w:r>
    </w:p>
    <w:p w14:paraId="200A705F" w14:textId="19192D33" w:rsidR="00107E35" w:rsidRDefault="00107E35" w:rsidP="00107E35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iii</w:t>
      </w:r>
      <w:r w:rsidRPr="00107E35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ab/>
        <w:t>Adjust the position of the heating mantle</w:t>
      </w:r>
      <w:r w:rsidR="002259BF">
        <w:rPr>
          <w:rFonts w:ascii="Times New Roman" w:hAnsi="Times New Roman" w:cs="Times New Roman"/>
        </w:rPr>
        <w:t xml:space="preserve"> if needed.</w:t>
      </w:r>
    </w:p>
    <w:p w14:paraId="3F705564" w14:textId="30402485" w:rsidR="002259BF" w:rsidRDefault="002259BF" w:rsidP="002259BF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iv</w:t>
      </w:r>
      <w:r w:rsidRPr="00107E35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ab/>
        <w:t xml:space="preserve">Check the level of solvent in the bottom flask </w:t>
      </w:r>
      <w:r w:rsidRPr="008A26A7">
        <w:rPr>
          <w:rFonts w:ascii="Times New Roman" w:hAnsi="Times New Roman" w:cs="Times New Roman"/>
          <w:u w:val="single"/>
        </w:rPr>
        <w:t>AND</w:t>
      </w:r>
      <w:r>
        <w:rPr>
          <w:rFonts w:ascii="Times New Roman" w:hAnsi="Times New Roman" w:cs="Times New Roman"/>
        </w:rPr>
        <w:t xml:space="preserve"> collector. If a particular solvent needs to be refilled/redone, </w:t>
      </w:r>
      <w:r w:rsidRPr="008A26A7">
        <w:rPr>
          <w:rFonts w:ascii="Times New Roman" w:hAnsi="Times New Roman" w:cs="Times New Roman"/>
          <w:b/>
          <w:bCs/>
        </w:rPr>
        <w:t>Unplug the still</w:t>
      </w:r>
      <w:r>
        <w:rPr>
          <w:rFonts w:ascii="Times New Roman" w:hAnsi="Times New Roman" w:cs="Times New Roman"/>
        </w:rPr>
        <w:t xml:space="preserve"> and alert other group members </w:t>
      </w:r>
      <w:r w:rsidR="008A26A7">
        <w:rPr>
          <w:rFonts w:ascii="Times New Roman" w:hAnsi="Times New Roman" w:cs="Times New Roman"/>
        </w:rPr>
        <w:t xml:space="preserve">and Mo </w:t>
      </w:r>
      <w:r>
        <w:rPr>
          <w:rFonts w:ascii="Times New Roman" w:hAnsi="Times New Roman" w:cs="Times New Roman"/>
        </w:rPr>
        <w:t xml:space="preserve">to either </w:t>
      </w:r>
      <w:r w:rsidR="008A26A7">
        <w:rPr>
          <w:rFonts w:ascii="Times New Roman" w:hAnsi="Times New Roman" w:cs="Times New Roman"/>
        </w:rPr>
        <w:t>refill</w:t>
      </w:r>
      <w:r w:rsidR="00FA6B9E">
        <w:rPr>
          <w:rFonts w:ascii="Times New Roman" w:hAnsi="Times New Roman" w:cs="Times New Roman"/>
        </w:rPr>
        <w:t xml:space="preserve"> or </w:t>
      </w:r>
      <w:r>
        <w:rPr>
          <w:rFonts w:ascii="Times New Roman" w:hAnsi="Times New Roman" w:cs="Times New Roman"/>
        </w:rPr>
        <w:t>redo</w:t>
      </w:r>
      <w:r w:rsidR="008A26A7">
        <w:rPr>
          <w:rFonts w:ascii="Times New Roman" w:hAnsi="Times New Roman" w:cs="Times New Roman"/>
        </w:rPr>
        <w:t xml:space="preserve"> the still.</w:t>
      </w:r>
    </w:p>
    <w:p w14:paraId="45839C46" w14:textId="5A255FEA" w:rsidR="008A26A7" w:rsidRDefault="008A26A7" w:rsidP="008A26A7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iii</w:t>
      </w:r>
      <w:r w:rsidRPr="00107E35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ab/>
        <w:t>Make sure the top, or both higher stopcocks are in closed position</w:t>
      </w:r>
      <w:r w:rsidR="00696687">
        <w:rPr>
          <w:rFonts w:ascii="Times New Roman" w:hAnsi="Times New Roman" w:cs="Times New Roman"/>
        </w:rPr>
        <w:t xml:space="preserve"> (circled </w:t>
      </w:r>
      <w:r w:rsidR="00696687" w:rsidRPr="00696687">
        <w:rPr>
          <w:rFonts w:ascii="Times New Roman" w:hAnsi="Times New Roman" w:cs="Times New Roman"/>
          <w:color w:val="4EA72E" w:themeColor="accent6"/>
        </w:rPr>
        <w:t>green</w:t>
      </w:r>
      <w:r w:rsidR="0069668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4FA1BCF9" w14:textId="066A6F62" w:rsidR="00696687" w:rsidRDefault="00696687" w:rsidP="00A855A8">
      <w:pPr>
        <w:spacing w:after="0" w:line="480" w:lineRule="auto"/>
        <w:ind w:left="108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26AF48" wp14:editId="076DF735">
            <wp:extent cx="1316736" cy="1755648"/>
            <wp:effectExtent l="0" t="0" r="4445" b="0"/>
            <wp:docPr id="823382386" name="Picture 8" descr="A close up of a glass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82386" name="Picture 8" descr="A close up of a glass objec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C3FA837" wp14:editId="3918CC9A">
            <wp:extent cx="1316736" cy="1755648"/>
            <wp:effectExtent l="0" t="0" r="4445" b="0"/>
            <wp:docPr id="885949512" name="Picture 9" descr="A close up of a glass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49512" name="Picture 9" descr="A close up of a glass contain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0052" w14:textId="1170875B" w:rsidR="002259BF" w:rsidRDefault="002259BF" w:rsidP="00A60430">
      <w:pPr>
        <w:spacing w:after="0" w:line="48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</w:r>
      <w:r w:rsidRPr="002259BF">
        <w:rPr>
          <w:rFonts w:ascii="Times New Roman" w:hAnsi="Times New Roman" w:cs="Times New Roman"/>
          <w:b/>
          <w:bCs/>
        </w:rPr>
        <w:t xml:space="preserve">For all blocks that passed </w:t>
      </w:r>
      <w:r w:rsidRPr="002259BF">
        <w:rPr>
          <w:rFonts w:ascii="Times New Roman" w:hAnsi="Times New Roman" w:cs="Times New Roman"/>
          <w:b/>
          <w:bCs/>
          <w:u w:val="single"/>
        </w:rPr>
        <w:t>ALL</w:t>
      </w:r>
      <w:r w:rsidRPr="002259BF">
        <w:rPr>
          <w:rFonts w:ascii="Times New Roman" w:hAnsi="Times New Roman" w:cs="Times New Roman"/>
          <w:b/>
          <w:bCs/>
        </w:rPr>
        <w:t xml:space="preserve"> the checks</w:t>
      </w:r>
      <w:r w:rsidR="008A26A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</w:p>
    <w:p w14:paraId="7452C787" w14:textId="623B6791" w:rsidR="002259BF" w:rsidRDefault="002259BF" w:rsidP="002259BF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proofErr w:type="spellStart"/>
      <w:r w:rsidRPr="00107E35">
        <w:rPr>
          <w:rFonts w:ascii="Times New Roman" w:hAnsi="Times New Roman" w:cs="Times New Roman"/>
          <w:i/>
          <w:iCs/>
        </w:rPr>
        <w:t>i</w:t>
      </w:r>
      <w:proofErr w:type="spellEnd"/>
      <w:r w:rsidRPr="00FB2F5A">
        <w:rPr>
          <w:rFonts w:ascii="Times New Roman" w:hAnsi="Times New Roman" w:cs="Times New Roman"/>
          <w:i/>
          <w:iCs/>
        </w:rPr>
        <w:t>.</w:t>
      </w:r>
      <w:r w:rsidRPr="00FB2F5A">
        <w:rPr>
          <w:rFonts w:ascii="Times New Roman" w:hAnsi="Times New Roman" w:cs="Times New Roman"/>
          <w:i/>
          <w:iCs/>
        </w:rPr>
        <w:tab/>
      </w:r>
      <w:r w:rsidR="008A26A7" w:rsidRPr="00FB2F5A">
        <w:rPr>
          <w:rFonts w:ascii="Times New Roman" w:hAnsi="Times New Roman" w:cs="Times New Roman"/>
          <w:b/>
          <w:bCs/>
        </w:rPr>
        <w:t>Release</w:t>
      </w:r>
      <w:r w:rsidR="008A26A7" w:rsidRPr="00FB2F5A">
        <w:rPr>
          <w:rFonts w:ascii="Times New Roman" w:hAnsi="Times New Roman" w:cs="Times New Roman"/>
        </w:rPr>
        <w:t xml:space="preserve"> the solvent in the collector to the bottom flask</w:t>
      </w:r>
      <w:r w:rsidRPr="00FB2F5A">
        <w:rPr>
          <w:rFonts w:ascii="Times New Roman" w:hAnsi="Times New Roman" w:cs="Times New Roman"/>
        </w:rPr>
        <w:t>.</w:t>
      </w:r>
      <w:r w:rsidR="00696687">
        <w:rPr>
          <w:rFonts w:ascii="Times New Roman" w:hAnsi="Times New Roman" w:cs="Times New Roman"/>
        </w:rPr>
        <w:t xml:space="preserve"> (circled </w:t>
      </w:r>
      <w:r w:rsidR="00696687" w:rsidRPr="00696687">
        <w:rPr>
          <w:rFonts w:ascii="Times New Roman" w:hAnsi="Times New Roman" w:cs="Times New Roman"/>
          <w:color w:val="FF0000"/>
        </w:rPr>
        <w:t>red</w:t>
      </w:r>
      <w:r w:rsidR="0069668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14:paraId="588E07BF" w14:textId="5BCC0892" w:rsidR="00C012D8" w:rsidRDefault="00C012D8" w:rsidP="00C012D8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 w:rsidRPr="00C012D8">
        <w:rPr>
          <w:rFonts w:ascii="Times New Roman" w:hAnsi="Times New Roman" w:cs="Times New Roman"/>
          <w:i/>
          <w:iCs/>
        </w:rPr>
        <w:t>ii</w:t>
      </w:r>
      <w:r w:rsidRPr="00C012D8">
        <w:rPr>
          <w:rFonts w:ascii="Times New Roman" w:hAnsi="Times New Roman" w:cs="Times New Roman"/>
        </w:rPr>
        <w:t>. Make sure the heating mantel is plugged!</w:t>
      </w:r>
    </w:p>
    <w:p w14:paraId="26BD814E" w14:textId="2E1CAE15" w:rsidR="002259BF" w:rsidRDefault="002259BF" w:rsidP="00C012D8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107E35">
        <w:rPr>
          <w:rFonts w:ascii="Times New Roman" w:hAnsi="Times New Roman" w:cs="Times New Roman"/>
          <w:i/>
          <w:iCs/>
        </w:rPr>
        <w:t>ii</w:t>
      </w:r>
      <w:r w:rsidR="00C012D8"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</w:rPr>
        <w:t>.</w:t>
      </w:r>
      <w:r w:rsidR="00C012D8">
        <w:rPr>
          <w:rFonts w:ascii="Times New Roman" w:hAnsi="Times New Roman" w:cs="Times New Roman"/>
        </w:rPr>
        <w:t xml:space="preserve"> </w:t>
      </w:r>
      <w:r w:rsidR="008A26A7" w:rsidRPr="002259BF">
        <w:rPr>
          <w:rFonts w:ascii="Times New Roman" w:hAnsi="Times New Roman" w:cs="Times New Roman"/>
          <w:b/>
          <w:bCs/>
        </w:rPr>
        <w:t xml:space="preserve">Switch </w:t>
      </w:r>
      <w:r w:rsidR="00FA6B9E">
        <w:rPr>
          <w:rFonts w:ascii="Times New Roman" w:hAnsi="Times New Roman" w:cs="Times New Roman"/>
          <w:b/>
          <w:bCs/>
        </w:rPr>
        <w:t xml:space="preserve">On the alarm </w:t>
      </w:r>
      <w:proofErr w:type="gramStart"/>
      <w:r w:rsidR="00FA6B9E">
        <w:rPr>
          <w:rFonts w:ascii="Times New Roman" w:hAnsi="Times New Roman" w:cs="Times New Roman"/>
          <w:b/>
          <w:bCs/>
        </w:rPr>
        <w:t xml:space="preserve">unit </w:t>
      </w:r>
      <w:r w:rsidR="008A26A7">
        <w:rPr>
          <w:rFonts w:ascii="Times New Roman" w:hAnsi="Times New Roman" w:cs="Times New Roman"/>
        </w:rPr>
        <w:t xml:space="preserve"> </w:t>
      </w:r>
      <w:r w:rsidR="00FA6B9E">
        <w:rPr>
          <w:rFonts w:ascii="Times New Roman" w:hAnsi="Times New Roman" w:cs="Times New Roman"/>
        </w:rPr>
        <w:t>for</w:t>
      </w:r>
      <w:proofErr w:type="gramEnd"/>
      <w:r w:rsidR="00FA6B9E">
        <w:rPr>
          <w:rFonts w:ascii="Times New Roman" w:hAnsi="Times New Roman" w:cs="Times New Roman"/>
        </w:rPr>
        <w:t xml:space="preserve"> that</w:t>
      </w:r>
      <w:r w:rsidR="008A26A7">
        <w:rPr>
          <w:rFonts w:ascii="Times New Roman" w:hAnsi="Times New Roman" w:cs="Times New Roman"/>
        </w:rPr>
        <w:t xml:space="preserve"> distillation block and move to the next</w:t>
      </w:r>
      <w:r>
        <w:rPr>
          <w:rFonts w:ascii="Times New Roman" w:hAnsi="Times New Roman" w:cs="Times New Roman"/>
        </w:rPr>
        <w:t>.</w:t>
      </w:r>
      <w:r w:rsidR="00FA6B9E">
        <w:rPr>
          <w:rFonts w:ascii="Times New Roman" w:hAnsi="Times New Roman" w:cs="Times New Roman"/>
        </w:rPr>
        <w:t xml:space="preserve"> Distillation.</w:t>
      </w:r>
    </w:p>
    <w:p w14:paraId="510D0CA3" w14:textId="35889BEB" w:rsidR="00A60430" w:rsidRDefault="008A26A7" w:rsidP="00A6043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>
        <w:rPr>
          <w:rFonts w:ascii="Times New Roman" w:hAnsi="Times New Roman" w:cs="Times New Roman"/>
        </w:rPr>
        <w:tab/>
      </w:r>
      <w:r w:rsidRPr="008A26A7">
        <w:rPr>
          <w:rFonts w:ascii="Times New Roman" w:hAnsi="Times New Roman" w:cs="Times New Roman"/>
          <w:b/>
          <w:bCs/>
        </w:rPr>
        <w:t>Check all stills every 10-15 minutes</w:t>
      </w:r>
      <w:r>
        <w:rPr>
          <w:rFonts w:ascii="Times New Roman" w:hAnsi="Times New Roman" w:cs="Times New Roman"/>
        </w:rPr>
        <w:t xml:space="preserve"> until refluxing for any issues while refluxing.</w:t>
      </w:r>
    </w:p>
    <w:p w14:paraId="21F63501" w14:textId="1CE0BAC2" w:rsidR="008A26A7" w:rsidRDefault="008A26A7" w:rsidP="00A6043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If any issue is noticed, </w:t>
      </w:r>
      <w:r w:rsidRPr="008A26A7">
        <w:rPr>
          <w:rFonts w:ascii="Times New Roman" w:hAnsi="Times New Roman" w:cs="Times New Roman"/>
          <w:b/>
          <w:bCs/>
        </w:rPr>
        <w:t>Open Argon</w:t>
      </w:r>
      <w:r>
        <w:rPr>
          <w:rFonts w:ascii="Times New Roman" w:hAnsi="Times New Roman" w:cs="Times New Roman"/>
          <w:b/>
          <w:bCs/>
        </w:rPr>
        <w:t xml:space="preserve"> until still </w:t>
      </w:r>
      <w:r w:rsidRPr="008A26A7">
        <w:rPr>
          <w:rFonts w:ascii="Times New Roman" w:hAnsi="Times New Roman" w:cs="Times New Roman"/>
        </w:rPr>
        <w:t xml:space="preserve">is cooled back to </w:t>
      </w:r>
      <w:proofErr w:type="spellStart"/>
      <w:r w:rsidRPr="008A26A7">
        <w:rPr>
          <w:rFonts w:ascii="Times New Roman" w:hAnsi="Times New Roman" w:cs="Times New Roman"/>
        </w:rPr>
        <w:t>r.t</w:t>
      </w:r>
      <w:r>
        <w:rPr>
          <w:rFonts w:ascii="Times New Roman" w:hAnsi="Times New Roman" w:cs="Times New Roman"/>
        </w:rPr>
        <w:t>.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8A26A7">
        <w:rPr>
          <w:rFonts w:ascii="Times New Roman" w:hAnsi="Times New Roman" w:cs="Times New Roman"/>
          <w:b/>
          <w:bCs/>
        </w:rPr>
        <w:t>Unplug</w:t>
      </w:r>
      <w:r>
        <w:rPr>
          <w:rFonts w:ascii="Times New Roman" w:hAnsi="Times New Roman" w:cs="Times New Roman"/>
        </w:rPr>
        <w:t xml:space="preserve"> and </w:t>
      </w:r>
      <w:r w:rsidRPr="008A26A7">
        <w:rPr>
          <w:rFonts w:ascii="Times New Roman" w:hAnsi="Times New Roman" w:cs="Times New Roman"/>
          <w:b/>
          <w:bCs/>
        </w:rPr>
        <w:t>Remove</w:t>
      </w:r>
      <w:r>
        <w:rPr>
          <w:rFonts w:ascii="Times New Roman" w:hAnsi="Times New Roman" w:cs="Times New Roman"/>
        </w:rPr>
        <w:t xml:space="preserve"> heating mantle. </w:t>
      </w:r>
      <w:r w:rsidRPr="008A26A7">
        <w:rPr>
          <w:rFonts w:ascii="Times New Roman" w:hAnsi="Times New Roman" w:cs="Times New Roman"/>
          <w:b/>
          <w:bCs/>
        </w:rPr>
        <w:t>Alert</w:t>
      </w:r>
      <w:r>
        <w:rPr>
          <w:rFonts w:ascii="Times New Roman" w:hAnsi="Times New Roman" w:cs="Times New Roman"/>
        </w:rPr>
        <w:t xml:space="preserve"> other group members to correct issue.</w:t>
      </w:r>
    </w:p>
    <w:p w14:paraId="23C077CF" w14:textId="77777777" w:rsidR="008A26A7" w:rsidRDefault="008A26A7" w:rsidP="00A60430">
      <w:pPr>
        <w:ind w:left="360"/>
        <w:rPr>
          <w:rFonts w:ascii="Times New Roman" w:hAnsi="Times New Roman" w:cs="Times New Roman"/>
        </w:rPr>
      </w:pPr>
    </w:p>
    <w:p w14:paraId="4A539899" w14:textId="3A087FBB" w:rsidR="008A26A7" w:rsidRPr="00696687" w:rsidRDefault="008A26A7" w:rsidP="006966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6687">
        <w:rPr>
          <w:rFonts w:ascii="Times New Roman" w:hAnsi="Times New Roman" w:cs="Times New Roman"/>
          <w:b/>
          <w:bCs/>
          <w:sz w:val="24"/>
          <w:szCs w:val="24"/>
        </w:rPr>
        <w:lastRenderedPageBreak/>
        <w:t>Turn Off</w:t>
      </w:r>
    </w:p>
    <w:p w14:paraId="0411FF46" w14:textId="77777777" w:rsidR="008A26A7" w:rsidRDefault="008A26A7" w:rsidP="008A26A7">
      <w:pPr>
        <w:ind w:left="360"/>
        <w:rPr>
          <w:rFonts w:ascii="Times New Roman" w:hAnsi="Times New Roman" w:cs="Times New Roman"/>
        </w:rPr>
      </w:pPr>
    </w:p>
    <w:p w14:paraId="417AE42A" w14:textId="27BA9C55" w:rsidR="008A26A7" w:rsidRPr="00FB2F5A" w:rsidRDefault="008A26A7" w:rsidP="00FB2F5A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</w:rPr>
      </w:pPr>
      <w:r w:rsidRPr="00FB2F5A">
        <w:rPr>
          <w:rFonts w:ascii="Times New Roman" w:hAnsi="Times New Roman" w:cs="Times New Roman"/>
          <w:b/>
          <w:bCs/>
        </w:rPr>
        <w:t>Switch all collector stopcock to closed position</w:t>
      </w:r>
      <w:r w:rsidR="00A855A8">
        <w:rPr>
          <w:rFonts w:ascii="Times New Roman" w:hAnsi="Times New Roman" w:cs="Times New Roman"/>
        </w:rPr>
        <w:t xml:space="preserve">. </w:t>
      </w:r>
      <w:r w:rsidRPr="00FB2F5A">
        <w:rPr>
          <w:rFonts w:ascii="Times New Roman" w:hAnsi="Times New Roman" w:cs="Times New Roman"/>
        </w:rPr>
        <w:t>The goal is to collect about half to ¾ of the collector</w:t>
      </w:r>
      <w:r w:rsidR="00FB2F5A" w:rsidRPr="00FB2F5A">
        <w:rPr>
          <w:rFonts w:ascii="Times New Roman" w:hAnsi="Times New Roman" w:cs="Times New Roman"/>
        </w:rPr>
        <w:t xml:space="preserve">. </w:t>
      </w:r>
    </w:p>
    <w:p w14:paraId="2732D0C1" w14:textId="200E4145" w:rsidR="00FB2F5A" w:rsidRPr="00FB2F5A" w:rsidRDefault="00FB2F5A" w:rsidP="00FB2F5A">
      <w:pPr>
        <w:pStyle w:val="ListParagraph"/>
        <w:spacing w:after="0" w:line="480" w:lineRule="auto"/>
        <w:ind w:left="2160" w:right="2700"/>
        <w:jc w:val="center"/>
        <w:rPr>
          <w:rFonts w:ascii="Times New Roman" w:hAnsi="Times New Roman" w:cs="Times New Roman"/>
          <w:color w:val="FF0000"/>
          <w:u w:val="single"/>
        </w:rPr>
      </w:pPr>
      <w:r w:rsidRPr="00FB2F5A">
        <w:rPr>
          <w:rFonts w:ascii="Times New Roman" w:hAnsi="Times New Roman" w:cs="Times New Roman"/>
          <w:b/>
          <w:bCs/>
          <w:color w:val="FF0000"/>
          <w:u w:val="single"/>
        </w:rPr>
        <w:t xml:space="preserve">Beware to </w:t>
      </w:r>
      <w:r w:rsidR="00FA6B9E">
        <w:rPr>
          <w:rFonts w:ascii="Times New Roman" w:hAnsi="Times New Roman" w:cs="Times New Roman"/>
          <w:b/>
          <w:bCs/>
          <w:color w:val="FF0000"/>
          <w:u w:val="single"/>
        </w:rPr>
        <w:t xml:space="preserve">NOT </w:t>
      </w:r>
      <w:r w:rsidRPr="00FB2F5A">
        <w:rPr>
          <w:rFonts w:ascii="Times New Roman" w:hAnsi="Times New Roman" w:cs="Times New Roman"/>
          <w:b/>
          <w:bCs/>
          <w:color w:val="FF0000"/>
          <w:u w:val="single"/>
        </w:rPr>
        <w:t>dry the bottom collector. Stop heating (next step) as soon as the solvent level in the bottom flask becomes too low.</w:t>
      </w:r>
    </w:p>
    <w:p w14:paraId="0F35250F" w14:textId="38872B58" w:rsidR="00FB2F5A" w:rsidRPr="00FB2F5A" w:rsidRDefault="00FB2F5A" w:rsidP="00FB2F5A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</w:rPr>
      </w:pPr>
      <w:r w:rsidRPr="00FB2F5A">
        <w:rPr>
          <w:rFonts w:ascii="Times New Roman" w:hAnsi="Times New Roman" w:cs="Times New Roman"/>
        </w:rPr>
        <w:t>For each still, once collection level has reached desired target level/ or reach safety limit</w:t>
      </w:r>
    </w:p>
    <w:p w14:paraId="57FB34D1" w14:textId="7775419C" w:rsidR="00FB2F5A" w:rsidRDefault="00FB2F5A" w:rsidP="00FB2F5A">
      <w:pPr>
        <w:spacing w:after="0" w:line="480" w:lineRule="auto"/>
        <w:ind w:left="1080" w:hanging="360"/>
        <w:rPr>
          <w:rFonts w:ascii="Times New Roman" w:hAnsi="Times New Roman" w:cs="Times New Roman"/>
          <w:i/>
          <w:iCs/>
        </w:rPr>
      </w:pPr>
      <w:proofErr w:type="spellStart"/>
      <w:r>
        <w:rPr>
          <w:rFonts w:ascii="Times New Roman" w:hAnsi="Times New Roman" w:cs="Times New Roman"/>
          <w:i/>
          <w:iCs/>
        </w:rPr>
        <w:t>i</w:t>
      </w:r>
      <w:proofErr w:type="spellEnd"/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ab/>
      </w:r>
      <w:r w:rsidR="007D42D5">
        <w:rPr>
          <w:rFonts w:ascii="Times New Roman" w:hAnsi="Times New Roman" w:cs="Times New Roman"/>
          <w:b/>
          <w:bCs/>
        </w:rPr>
        <w:t>Turn</w:t>
      </w:r>
      <w:r w:rsidRPr="00FB2F5A">
        <w:rPr>
          <w:rFonts w:ascii="Times New Roman" w:hAnsi="Times New Roman" w:cs="Times New Roman"/>
          <w:b/>
          <w:bCs/>
        </w:rPr>
        <w:t xml:space="preserve"> on</w:t>
      </w:r>
      <w:r w:rsidRPr="00FB2F5A">
        <w:rPr>
          <w:rFonts w:ascii="Times New Roman" w:hAnsi="Times New Roman" w:cs="Times New Roman"/>
        </w:rPr>
        <w:t xml:space="preserve"> </w:t>
      </w:r>
      <w:r w:rsidR="007D42D5">
        <w:rPr>
          <w:rFonts w:ascii="Times New Roman" w:hAnsi="Times New Roman" w:cs="Times New Roman"/>
        </w:rPr>
        <w:t xml:space="preserve">the </w:t>
      </w:r>
      <w:r w:rsidRPr="00FB2F5A">
        <w:rPr>
          <w:rFonts w:ascii="Times New Roman" w:hAnsi="Times New Roman" w:cs="Times New Roman"/>
        </w:rPr>
        <w:t>Argon flow.</w:t>
      </w:r>
    </w:p>
    <w:p w14:paraId="229000E4" w14:textId="43D8E6A8" w:rsidR="008A26A7" w:rsidRDefault="00FB2F5A" w:rsidP="00FB2F5A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 w:rsidRPr="00FB2F5A">
        <w:rPr>
          <w:rFonts w:ascii="Times New Roman" w:hAnsi="Times New Roman" w:cs="Times New Roman"/>
          <w:i/>
          <w:iCs/>
        </w:rPr>
        <w:t>i</w:t>
      </w:r>
      <w:r w:rsidR="00D43321">
        <w:rPr>
          <w:rFonts w:ascii="Times New Roman" w:hAnsi="Times New Roman" w:cs="Times New Roman"/>
          <w:i/>
          <w:iCs/>
        </w:rPr>
        <w:t>i</w:t>
      </w:r>
      <w:r w:rsidRPr="00FB2F5A">
        <w:rPr>
          <w:rFonts w:ascii="Times New Roman" w:hAnsi="Times New Roman" w:cs="Times New Roman"/>
          <w:i/>
          <w:iCs/>
        </w:rPr>
        <w:t>.</w:t>
      </w:r>
      <w:r w:rsidRPr="00FB2F5A">
        <w:rPr>
          <w:rFonts w:ascii="Times New Roman" w:hAnsi="Times New Roman" w:cs="Times New Roman"/>
          <w:i/>
          <w:iCs/>
        </w:rPr>
        <w:tab/>
      </w:r>
      <w:r w:rsidRPr="00FB2F5A">
        <w:rPr>
          <w:rFonts w:ascii="Times New Roman" w:hAnsi="Times New Roman" w:cs="Times New Roman"/>
          <w:b/>
          <w:bCs/>
        </w:rPr>
        <w:t>Lower</w:t>
      </w:r>
      <w:r w:rsidRPr="00FB2F5A">
        <w:rPr>
          <w:rFonts w:ascii="Times New Roman" w:hAnsi="Times New Roman" w:cs="Times New Roman"/>
        </w:rPr>
        <w:t xml:space="preserve"> and/or </w:t>
      </w:r>
      <w:r w:rsidRPr="00FB2F5A">
        <w:rPr>
          <w:rFonts w:ascii="Times New Roman" w:hAnsi="Times New Roman" w:cs="Times New Roman"/>
          <w:b/>
          <w:bCs/>
        </w:rPr>
        <w:t>remove</w:t>
      </w:r>
      <w:r w:rsidRPr="00FB2F5A">
        <w:rPr>
          <w:rFonts w:ascii="Times New Roman" w:hAnsi="Times New Roman" w:cs="Times New Roman"/>
        </w:rPr>
        <w:t xml:space="preserve"> </w:t>
      </w:r>
      <w:r w:rsidR="00D43321">
        <w:rPr>
          <w:rFonts w:ascii="Times New Roman" w:hAnsi="Times New Roman" w:cs="Times New Roman"/>
        </w:rPr>
        <w:t xml:space="preserve">the </w:t>
      </w:r>
      <w:r w:rsidRPr="00FB2F5A">
        <w:rPr>
          <w:rFonts w:ascii="Times New Roman" w:hAnsi="Times New Roman" w:cs="Times New Roman"/>
        </w:rPr>
        <w:t>heating mantle</w:t>
      </w:r>
      <w:r>
        <w:rPr>
          <w:rFonts w:ascii="Times New Roman" w:hAnsi="Times New Roman" w:cs="Times New Roman"/>
        </w:rPr>
        <w:t>.</w:t>
      </w:r>
    </w:p>
    <w:p w14:paraId="6F27EBE0" w14:textId="2A45433D" w:rsidR="00D43321" w:rsidRDefault="00D43321" w:rsidP="00D43321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</w:t>
      </w:r>
      <w:r w:rsidRPr="00FB2F5A"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i/>
          <w:iCs/>
        </w:rPr>
        <w:t>i</w:t>
      </w:r>
      <w:r w:rsidRPr="00FB2F5A">
        <w:rPr>
          <w:rFonts w:ascii="Times New Roman" w:hAnsi="Times New Roman" w:cs="Times New Roman"/>
          <w:i/>
          <w:iCs/>
        </w:rPr>
        <w:t>.</w:t>
      </w:r>
      <w:r w:rsidRPr="00FB2F5A">
        <w:rPr>
          <w:rFonts w:ascii="Times New Roman" w:hAnsi="Times New Roman" w:cs="Times New Roman"/>
          <w:i/>
          <w:iCs/>
        </w:rPr>
        <w:tab/>
      </w:r>
      <w:r w:rsidRPr="00D43321">
        <w:rPr>
          <w:rFonts w:ascii="Times New Roman" w:hAnsi="Times New Roman" w:cs="Times New Roman"/>
        </w:rPr>
        <w:t xml:space="preserve">if other solvents from the same alarm </w:t>
      </w:r>
      <w:r w:rsidR="00FA6B9E">
        <w:rPr>
          <w:rFonts w:ascii="Times New Roman" w:hAnsi="Times New Roman" w:cs="Times New Roman"/>
        </w:rPr>
        <w:t xml:space="preserve">unit </w:t>
      </w:r>
      <w:r w:rsidRPr="00D43321">
        <w:rPr>
          <w:rFonts w:ascii="Times New Roman" w:hAnsi="Times New Roman" w:cs="Times New Roman"/>
        </w:rPr>
        <w:t>are still running,</w:t>
      </w:r>
      <w:r>
        <w:rPr>
          <w:rFonts w:ascii="Times New Roman" w:hAnsi="Times New Roman" w:cs="Times New Roman"/>
          <w:b/>
          <w:bCs/>
        </w:rPr>
        <w:t xml:space="preserve"> Unplug heating mantle</w:t>
      </w:r>
      <w:r>
        <w:rPr>
          <w:rFonts w:ascii="Times New Roman" w:hAnsi="Times New Roman" w:cs="Times New Roman"/>
        </w:rPr>
        <w:t>.</w:t>
      </w:r>
    </w:p>
    <w:p w14:paraId="1416A9B9" w14:textId="3DA12079" w:rsidR="00D43321" w:rsidRDefault="00D43321" w:rsidP="00D43321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iv</w:t>
      </w:r>
      <w:r w:rsidRPr="00FB2F5A">
        <w:rPr>
          <w:rFonts w:ascii="Times New Roman" w:hAnsi="Times New Roman" w:cs="Times New Roman"/>
          <w:i/>
          <w:iCs/>
        </w:rPr>
        <w:t>.</w:t>
      </w:r>
      <w:r w:rsidRPr="00FB2F5A"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</w:rPr>
        <w:t xml:space="preserve">when all solvents connected to the same alarm unit </w:t>
      </w:r>
      <w:r w:rsidR="007D42D5">
        <w:rPr>
          <w:rFonts w:ascii="Times New Roman" w:hAnsi="Times New Roman" w:cs="Times New Roman"/>
        </w:rPr>
        <w:t xml:space="preserve">(DCM/CHCl3/Acetonitrile – Hexanes/Pentane – Toluene/Benzene/THF/Ether) </w:t>
      </w:r>
      <w:r>
        <w:rPr>
          <w:rFonts w:ascii="Times New Roman" w:hAnsi="Times New Roman" w:cs="Times New Roman"/>
        </w:rPr>
        <w:t xml:space="preserve">are stopped, </w:t>
      </w:r>
      <w:proofErr w:type="gramStart"/>
      <w:r w:rsidRPr="00D43321">
        <w:rPr>
          <w:rFonts w:ascii="Times New Roman" w:hAnsi="Times New Roman" w:cs="Times New Roman"/>
          <w:b/>
          <w:bCs/>
        </w:rPr>
        <w:t>Switch</w:t>
      </w:r>
      <w:proofErr w:type="gramEnd"/>
      <w:r w:rsidRPr="00D43321">
        <w:rPr>
          <w:rFonts w:ascii="Times New Roman" w:hAnsi="Times New Roman" w:cs="Times New Roman"/>
          <w:b/>
          <w:bCs/>
        </w:rPr>
        <w:t xml:space="preserve"> off</w:t>
      </w:r>
      <w:r>
        <w:rPr>
          <w:rFonts w:ascii="Times New Roman" w:hAnsi="Times New Roman" w:cs="Times New Roman"/>
        </w:rPr>
        <w:t xml:space="preserve"> the corresponding alarm unit, and </w:t>
      </w:r>
      <w:proofErr w:type="spellStart"/>
      <w:r>
        <w:rPr>
          <w:rFonts w:ascii="Times New Roman" w:hAnsi="Times New Roman" w:cs="Times New Roman"/>
          <w:b/>
          <w:bCs/>
        </w:rPr>
        <w:t>R</w:t>
      </w:r>
      <w:r w:rsidRPr="00D43321"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  <w:b/>
          <w:bCs/>
        </w:rPr>
        <w:t>plug</w:t>
      </w:r>
      <w:proofErr w:type="spellEnd"/>
      <w:r w:rsidRPr="00D43321">
        <w:rPr>
          <w:rFonts w:ascii="Times New Roman" w:hAnsi="Times New Roman" w:cs="Times New Roman"/>
        </w:rPr>
        <w:t xml:space="preserve"> all heating mantle of that unit</w:t>
      </w:r>
      <w:r>
        <w:rPr>
          <w:rFonts w:ascii="Times New Roman" w:hAnsi="Times New Roman" w:cs="Times New Roman"/>
        </w:rPr>
        <w:t>.</w:t>
      </w:r>
    </w:p>
    <w:p w14:paraId="67089B21" w14:textId="55C2A36A" w:rsidR="008A26A7" w:rsidRDefault="00D43321" w:rsidP="008A26A7">
      <w:pPr>
        <w:spacing w:after="0" w:line="480" w:lineRule="auto"/>
        <w:ind w:left="720"/>
        <w:rPr>
          <w:rFonts w:ascii="Times New Roman" w:hAnsi="Times New Roman" w:cs="Times New Roman"/>
        </w:rPr>
      </w:pPr>
      <w:r w:rsidRPr="00D43321">
        <w:rPr>
          <w:rFonts w:ascii="Times New Roman" w:hAnsi="Times New Roman" w:cs="Times New Roman"/>
          <w:b/>
          <w:bCs/>
        </w:rPr>
        <w:t>Repeat</w:t>
      </w:r>
      <w:r>
        <w:rPr>
          <w:rFonts w:ascii="Times New Roman" w:hAnsi="Times New Roman" w:cs="Times New Roman"/>
        </w:rPr>
        <w:t xml:space="preserve"> for each solvent </w:t>
      </w:r>
      <w:r w:rsidR="00083B6C">
        <w:rPr>
          <w:rFonts w:ascii="Times New Roman" w:hAnsi="Times New Roman" w:cs="Times New Roman"/>
        </w:rPr>
        <w:t>di</w:t>
      </w:r>
      <w:r>
        <w:rPr>
          <w:rFonts w:ascii="Times New Roman" w:hAnsi="Times New Roman" w:cs="Times New Roman"/>
        </w:rPr>
        <w:t>stills until all are stopped</w:t>
      </w:r>
    </w:p>
    <w:p w14:paraId="5CB1BBE6" w14:textId="7D23264A" w:rsidR="008A26A7" w:rsidRDefault="008A26A7" w:rsidP="00D43321">
      <w:pPr>
        <w:spacing w:after="0" w:line="48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</w:r>
      <w:r w:rsidR="00D43321" w:rsidRPr="00D43321">
        <w:rPr>
          <w:rFonts w:ascii="Times New Roman" w:hAnsi="Times New Roman" w:cs="Times New Roman"/>
        </w:rPr>
        <w:t>When a heating mantle</w:t>
      </w:r>
      <w:r w:rsidR="00D43321">
        <w:rPr>
          <w:rFonts w:ascii="Times New Roman" w:hAnsi="Times New Roman" w:cs="Times New Roman"/>
          <w:b/>
          <w:bCs/>
        </w:rPr>
        <w:t xml:space="preserve"> AND </w:t>
      </w:r>
      <w:r w:rsidR="00D43321" w:rsidRPr="00D43321">
        <w:rPr>
          <w:rFonts w:ascii="Times New Roman" w:hAnsi="Times New Roman" w:cs="Times New Roman"/>
        </w:rPr>
        <w:t xml:space="preserve">the corresponding bottom solvent flask are cooled down to </w:t>
      </w:r>
      <w:proofErr w:type="spellStart"/>
      <w:proofErr w:type="gramStart"/>
      <w:r w:rsidR="00D43321" w:rsidRPr="00D43321">
        <w:rPr>
          <w:rFonts w:ascii="Times New Roman" w:hAnsi="Times New Roman" w:cs="Times New Roman"/>
        </w:rPr>
        <w:t>r.t.</w:t>
      </w:r>
      <w:proofErr w:type="spellEnd"/>
      <w:r w:rsidR="00D43321" w:rsidRPr="00D43321">
        <w:rPr>
          <w:rFonts w:ascii="Times New Roman" w:hAnsi="Times New Roman" w:cs="Times New Roman"/>
        </w:rPr>
        <w:t>:</w:t>
      </w:r>
      <w:r w:rsidRPr="00D43321">
        <w:rPr>
          <w:rFonts w:ascii="Times New Roman" w:hAnsi="Times New Roman" w:cs="Times New Roman"/>
        </w:rPr>
        <w:t>.</w:t>
      </w:r>
      <w:proofErr w:type="gramEnd"/>
    </w:p>
    <w:p w14:paraId="3A2D30A3" w14:textId="42167B61" w:rsidR="00D43321" w:rsidRDefault="00D43321" w:rsidP="00D43321">
      <w:pPr>
        <w:spacing w:after="0" w:line="480" w:lineRule="auto"/>
        <w:ind w:left="1080" w:hanging="360"/>
        <w:rPr>
          <w:rFonts w:ascii="Times New Roman" w:hAnsi="Times New Roman" w:cs="Times New Roman"/>
          <w:i/>
          <w:iCs/>
        </w:rPr>
      </w:pPr>
      <w:proofErr w:type="spellStart"/>
      <w:r>
        <w:rPr>
          <w:rFonts w:ascii="Times New Roman" w:hAnsi="Times New Roman" w:cs="Times New Roman"/>
          <w:i/>
          <w:iCs/>
        </w:rPr>
        <w:t>i</w:t>
      </w:r>
      <w:proofErr w:type="spellEnd"/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ab/>
      </w:r>
      <w:r w:rsidRPr="00D43321">
        <w:rPr>
          <w:rFonts w:ascii="Times New Roman" w:hAnsi="Times New Roman" w:cs="Times New Roman"/>
          <w:b/>
          <w:bCs/>
        </w:rPr>
        <w:t>re-</w:t>
      </w:r>
      <w:proofErr w:type="gramStart"/>
      <w:r w:rsidRPr="00D43321">
        <w:rPr>
          <w:rFonts w:ascii="Times New Roman" w:hAnsi="Times New Roman" w:cs="Times New Roman"/>
          <w:b/>
          <w:bCs/>
        </w:rPr>
        <w:t>adjust</w:t>
      </w:r>
      <w:proofErr w:type="gramEnd"/>
      <w:r w:rsidRPr="00D43321">
        <w:rPr>
          <w:rFonts w:ascii="Times New Roman" w:hAnsi="Times New Roman" w:cs="Times New Roman"/>
          <w:b/>
          <w:bCs/>
        </w:rPr>
        <w:t xml:space="preserve"> </w:t>
      </w:r>
      <w:r w:rsidR="00C012D8">
        <w:rPr>
          <w:rFonts w:ascii="Times New Roman" w:hAnsi="Times New Roman" w:cs="Times New Roman"/>
          <w:b/>
          <w:bCs/>
        </w:rPr>
        <w:t>cold</w:t>
      </w:r>
      <w:r w:rsidRPr="00D43321">
        <w:rPr>
          <w:rFonts w:ascii="Times New Roman" w:hAnsi="Times New Roman" w:cs="Times New Roman"/>
        </w:rPr>
        <w:t xml:space="preserve"> heating mantle to its normal position (directly below its corresponding bottom flask).</w:t>
      </w:r>
    </w:p>
    <w:p w14:paraId="72AFA31F" w14:textId="3E314D82" w:rsidR="00D43321" w:rsidRDefault="00D43321" w:rsidP="00D43321">
      <w:pPr>
        <w:spacing w:after="0" w:line="480" w:lineRule="auto"/>
        <w:ind w:left="1080" w:hanging="360"/>
        <w:rPr>
          <w:rFonts w:ascii="Times New Roman" w:hAnsi="Times New Roman" w:cs="Times New Roman"/>
        </w:rPr>
      </w:pPr>
      <w:r w:rsidRPr="00FB2F5A"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i/>
          <w:iCs/>
        </w:rPr>
        <w:t>i</w:t>
      </w:r>
      <w:r w:rsidRPr="00FB2F5A">
        <w:rPr>
          <w:rFonts w:ascii="Times New Roman" w:hAnsi="Times New Roman" w:cs="Times New Roman"/>
          <w:i/>
          <w:iCs/>
        </w:rPr>
        <w:t>.</w:t>
      </w:r>
      <w:r w:rsidRPr="00FB2F5A">
        <w:rPr>
          <w:rFonts w:ascii="Times New Roman" w:hAnsi="Times New Roman" w:cs="Times New Roman"/>
          <w:i/>
          <w:iCs/>
        </w:rPr>
        <w:tab/>
      </w:r>
      <w:r w:rsidRPr="00D43321">
        <w:rPr>
          <w:rFonts w:ascii="Times New Roman" w:hAnsi="Times New Roman" w:cs="Times New Roman"/>
        </w:rPr>
        <w:t xml:space="preserve">when </w:t>
      </w:r>
      <w:r w:rsidRPr="00D43321">
        <w:rPr>
          <w:rFonts w:ascii="Times New Roman" w:hAnsi="Times New Roman" w:cs="Times New Roman"/>
          <w:b/>
          <w:bCs/>
        </w:rPr>
        <w:t>all</w:t>
      </w:r>
      <w:r w:rsidRPr="00D43321">
        <w:rPr>
          <w:rFonts w:ascii="Times New Roman" w:hAnsi="Times New Roman" w:cs="Times New Roman"/>
        </w:rPr>
        <w:t xml:space="preserve"> solvent</w:t>
      </w:r>
      <w:r w:rsidR="00FA6B9E">
        <w:rPr>
          <w:rFonts w:ascii="Times New Roman" w:hAnsi="Times New Roman" w:cs="Times New Roman"/>
        </w:rPr>
        <w:t>s</w:t>
      </w:r>
      <w:r w:rsidRPr="00D43321">
        <w:rPr>
          <w:rFonts w:ascii="Times New Roman" w:hAnsi="Times New Roman" w:cs="Times New Roman"/>
        </w:rPr>
        <w:t xml:space="preserve"> of a block</w:t>
      </w:r>
      <w:r>
        <w:rPr>
          <w:rFonts w:ascii="Times New Roman" w:hAnsi="Times New Roman" w:cs="Times New Roman"/>
        </w:rPr>
        <w:t xml:space="preserve"> (DCM/CHCl</w:t>
      </w:r>
      <w:r w:rsidR="00083B6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– Acetonitrile – Hexanes</w:t>
      </w:r>
      <w:r w:rsidR="00083B6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Pentane – Toluene/Benzene – THF/Ether) are cooled down to r.t, </w:t>
      </w:r>
      <w:r w:rsidRPr="00D43321">
        <w:rPr>
          <w:rFonts w:ascii="Times New Roman" w:hAnsi="Times New Roman" w:cs="Times New Roman"/>
          <w:b/>
          <w:bCs/>
        </w:rPr>
        <w:t>turn off</w:t>
      </w:r>
      <w:r>
        <w:rPr>
          <w:rFonts w:ascii="Times New Roman" w:hAnsi="Times New Roman" w:cs="Times New Roman"/>
        </w:rPr>
        <w:t xml:space="preserve"> the Argon flow of that block.</w:t>
      </w:r>
    </w:p>
    <w:p w14:paraId="5FE2F956" w14:textId="22459040" w:rsidR="007D42D5" w:rsidRDefault="007D42D5" w:rsidP="007D42D5">
      <w:pPr>
        <w:spacing w:after="0" w:line="480" w:lineRule="auto"/>
        <w:ind w:left="720"/>
        <w:rPr>
          <w:rFonts w:ascii="Times New Roman" w:hAnsi="Times New Roman" w:cs="Times New Roman"/>
        </w:rPr>
      </w:pPr>
      <w:r w:rsidRPr="00D43321">
        <w:rPr>
          <w:rFonts w:ascii="Times New Roman" w:hAnsi="Times New Roman" w:cs="Times New Roman"/>
          <w:b/>
          <w:bCs/>
        </w:rPr>
        <w:t>Repeat</w:t>
      </w:r>
      <w:r>
        <w:rPr>
          <w:rFonts w:ascii="Times New Roman" w:hAnsi="Times New Roman" w:cs="Times New Roman"/>
        </w:rPr>
        <w:t xml:space="preserve"> for each solvent stills until all are cooled down to r.t, heating mantle positioned back to their respective normal position.</w:t>
      </w:r>
    </w:p>
    <w:p w14:paraId="35A38D5D" w14:textId="6BE1909A" w:rsidR="007D42D5" w:rsidRDefault="007D42D5" w:rsidP="007D42D5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</w:rPr>
      </w:pPr>
      <w:r w:rsidRPr="00FA6B9E">
        <w:rPr>
          <w:rFonts w:ascii="Times New Roman" w:hAnsi="Times New Roman" w:cs="Times New Roman"/>
        </w:rPr>
        <w:t xml:space="preserve">When all stills are cooled down to r.t, </w:t>
      </w:r>
      <w:r w:rsidR="00083B6C" w:rsidRPr="00FA6B9E">
        <w:rPr>
          <w:rFonts w:ascii="Times New Roman" w:hAnsi="Times New Roman" w:cs="Times New Roman"/>
          <w:b/>
          <w:bCs/>
        </w:rPr>
        <w:t>switch</w:t>
      </w:r>
      <w:r w:rsidRPr="00FA6B9E">
        <w:rPr>
          <w:rFonts w:ascii="Times New Roman" w:hAnsi="Times New Roman" w:cs="Times New Roman"/>
          <w:b/>
          <w:bCs/>
        </w:rPr>
        <w:t xml:space="preserve"> off</w:t>
      </w:r>
      <w:r w:rsidRPr="00FA6B9E">
        <w:rPr>
          <w:rFonts w:ascii="Times New Roman" w:hAnsi="Times New Roman" w:cs="Times New Roman"/>
        </w:rPr>
        <w:t xml:space="preserve"> the chiller and </w:t>
      </w:r>
      <w:r w:rsidRPr="00FA6B9E">
        <w:rPr>
          <w:rFonts w:ascii="Times New Roman" w:hAnsi="Times New Roman" w:cs="Times New Roman"/>
          <w:b/>
          <w:bCs/>
        </w:rPr>
        <w:t>Flip both In and Out Valves</w:t>
      </w:r>
      <w:r w:rsidRPr="00FA6B9E">
        <w:rPr>
          <w:rFonts w:ascii="Times New Roman" w:hAnsi="Times New Roman" w:cs="Times New Roman"/>
        </w:rPr>
        <w:t xml:space="preserve"> from vertical (open) to horizontal (closed)</w:t>
      </w:r>
      <w:r w:rsidR="00FA6B9E">
        <w:rPr>
          <w:rFonts w:ascii="Times New Roman" w:hAnsi="Times New Roman" w:cs="Times New Roman"/>
        </w:rPr>
        <w:t>.</w:t>
      </w:r>
    </w:p>
    <w:p w14:paraId="0C605C3F" w14:textId="77777777" w:rsidR="00FA6B9E" w:rsidRPr="00FA6B9E" w:rsidRDefault="00FA6B9E" w:rsidP="00FA6B9E">
      <w:pPr>
        <w:pStyle w:val="ListParagraph"/>
        <w:spacing w:after="0" w:line="480" w:lineRule="auto"/>
        <w:rPr>
          <w:rFonts w:ascii="Times New Roman" w:hAnsi="Times New Roman" w:cs="Times New Roman"/>
        </w:rPr>
      </w:pPr>
    </w:p>
    <w:p w14:paraId="6F41CC9D" w14:textId="63538C8D" w:rsidR="008A26A7" w:rsidRPr="00FA6B9E" w:rsidRDefault="007D42D5" w:rsidP="007D42D5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6B9E">
        <w:rPr>
          <w:rFonts w:ascii="Times New Roman" w:hAnsi="Times New Roman" w:cs="Times New Roman"/>
          <w:b/>
          <w:bCs/>
          <w:sz w:val="32"/>
          <w:szCs w:val="32"/>
        </w:rPr>
        <w:t>Do not close the main Agron tank unless you are the last one in the lab</w:t>
      </w:r>
    </w:p>
    <w:sectPr w:rsidR="008A26A7" w:rsidRPr="00FA6B9E" w:rsidSect="00A604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04DB5"/>
    <w:multiLevelType w:val="hybridMultilevel"/>
    <w:tmpl w:val="C3589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724EB"/>
    <w:multiLevelType w:val="hybridMultilevel"/>
    <w:tmpl w:val="E97E3C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9261B"/>
    <w:multiLevelType w:val="hybridMultilevel"/>
    <w:tmpl w:val="EC82DE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442679">
    <w:abstractNumId w:val="0"/>
  </w:num>
  <w:num w:numId="2" w16cid:durableId="167984114">
    <w:abstractNumId w:val="1"/>
  </w:num>
  <w:num w:numId="3" w16cid:durableId="173309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430"/>
    <w:rsid w:val="00083B6C"/>
    <w:rsid w:val="000C4BFD"/>
    <w:rsid w:val="00107E35"/>
    <w:rsid w:val="00182B0F"/>
    <w:rsid w:val="002259BF"/>
    <w:rsid w:val="005B522E"/>
    <w:rsid w:val="00696687"/>
    <w:rsid w:val="00713D03"/>
    <w:rsid w:val="00743706"/>
    <w:rsid w:val="007D42D5"/>
    <w:rsid w:val="008A26A7"/>
    <w:rsid w:val="008A5255"/>
    <w:rsid w:val="00A570BE"/>
    <w:rsid w:val="00A60430"/>
    <w:rsid w:val="00A855A8"/>
    <w:rsid w:val="00BC5FCD"/>
    <w:rsid w:val="00C012D8"/>
    <w:rsid w:val="00CB5061"/>
    <w:rsid w:val="00D43321"/>
    <w:rsid w:val="00E41F6B"/>
    <w:rsid w:val="00FA6B9E"/>
    <w:rsid w:val="00FB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3BE7"/>
  <w15:chartTrackingRefBased/>
  <w15:docId w15:val="{1D4FAFD0-A99A-436C-9EE9-41167465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04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4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4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4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4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4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4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4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4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4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4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4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4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4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4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4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4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4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04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4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04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04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04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04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04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4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4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04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9D89D-DBC5-45FE-BC6C-908A8D960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mohand melaimi</dc:creator>
  <cp:keywords/>
  <dc:description/>
  <cp:lastModifiedBy>Soleilhavoup, Michele</cp:lastModifiedBy>
  <cp:revision>2</cp:revision>
  <dcterms:created xsi:type="dcterms:W3CDTF">2025-04-28T18:25:00Z</dcterms:created>
  <dcterms:modified xsi:type="dcterms:W3CDTF">2025-04-28T18:25:00Z</dcterms:modified>
</cp:coreProperties>
</file>